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A6D084" w:rsidR="00E66CAD" w:rsidRPr="00B32D09" w:rsidRDefault="009D46F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20, 2027 - June 26,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C9B9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46F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C6116D6" w:rsidR="008A7A6A" w:rsidRPr="00B32D09" w:rsidRDefault="009D46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D9797B" w:rsidR="00611FFE" w:rsidRPr="00B32D09" w:rsidRDefault="009D46F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4E0AFE" w:rsidR="00AA6673" w:rsidRPr="00B32D09" w:rsidRDefault="009D46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BF5720" w:rsidR="002E5988" w:rsidRDefault="009D46F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DB32A4E" w:rsidR="00AA6673" w:rsidRPr="00B32D09" w:rsidRDefault="009D46F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22EB67" w:rsidR="001F326D" w:rsidRDefault="009D46F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2C9836A" w:rsidR="00AA6673" w:rsidRPr="00B32D09" w:rsidRDefault="009D46F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576D17" w:rsidR="00122589" w:rsidRDefault="009D46F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04015A6" w:rsidR="00AA6673" w:rsidRPr="00B32D09" w:rsidRDefault="009D46F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9ABC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D46F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396079E" w:rsidR="00AA6673" w:rsidRPr="00B32D09" w:rsidRDefault="009D46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1463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46F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AE2341" w:rsidR="00AA6673" w:rsidRPr="00B32D09" w:rsidRDefault="009D46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D46F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D46FD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