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8EBE66" w:rsidR="00E66CAD" w:rsidRPr="00B32D09" w:rsidRDefault="00FB23D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28, 2026 - July 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2C65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23D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DD4B370" w:rsidR="008A7A6A" w:rsidRPr="00B32D09" w:rsidRDefault="00F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BD8BE4" w:rsidR="00611FFE" w:rsidRPr="00B32D09" w:rsidRDefault="00FB23D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4916C6" w:rsidR="00AA6673" w:rsidRPr="00B32D09" w:rsidRDefault="00F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CBB163" w:rsidR="002E5988" w:rsidRDefault="00FB23D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C546E77" w:rsidR="00AA6673" w:rsidRPr="00B32D09" w:rsidRDefault="00FB23D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6345ED" w:rsidR="001F326D" w:rsidRDefault="00FB23D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5254D45" w:rsidR="00AA6673" w:rsidRPr="00B32D09" w:rsidRDefault="00FB23D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FCE577" w:rsidR="00122589" w:rsidRDefault="00FB23D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C6B7B53" w:rsidR="00AA6673" w:rsidRPr="00B32D09" w:rsidRDefault="00FB23D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050D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B23D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0F0DEDE" w:rsidR="00AA6673" w:rsidRPr="00B32D09" w:rsidRDefault="00F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D299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23D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4E6842" w:rsidR="00AA6673" w:rsidRPr="00B32D09" w:rsidRDefault="00F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B23D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B23D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