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35ED89" w:rsidR="00E66CAD" w:rsidRPr="00B32D09" w:rsidRDefault="00A50A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1, 2024 - December 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C3DE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0A5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B8B42F1" w:rsidR="008A7A6A" w:rsidRPr="00B32D09" w:rsidRDefault="00A5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113129" w:rsidR="00611FFE" w:rsidRPr="00B32D09" w:rsidRDefault="00A50A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17788B6" w:rsidR="00AA6673" w:rsidRPr="00B32D09" w:rsidRDefault="00A5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DE920A" w:rsidR="002E5988" w:rsidRDefault="00A50A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432DD3C" w:rsidR="00AA6673" w:rsidRPr="00B32D09" w:rsidRDefault="00A50A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FA8D29" w:rsidR="001F326D" w:rsidRDefault="00A50A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931A45A" w:rsidR="00AA6673" w:rsidRPr="00B32D09" w:rsidRDefault="00A50A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C7E3CE" w:rsidR="00122589" w:rsidRDefault="00A50A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6E2EC7E" w:rsidR="00AA6673" w:rsidRPr="00B32D09" w:rsidRDefault="00A50A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F4C3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50A5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911DAD4" w:rsidR="00AA6673" w:rsidRPr="00B32D09" w:rsidRDefault="00A5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D8D7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0A5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3D52E6" w:rsidR="00AA6673" w:rsidRPr="00B32D09" w:rsidRDefault="00A5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50A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50A5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