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893F3DB" w:rsidR="00E66CAD" w:rsidRPr="00B32D09" w:rsidRDefault="0098669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5, 2024 - May 11,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5B2C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669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ED2535A" w:rsidR="008A7A6A" w:rsidRPr="00B32D09" w:rsidRDefault="009866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0DAFE6" w:rsidR="00611FFE" w:rsidRPr="00B32D09" w:rsidRDefault="0098669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C20C836" w:rsidR="00AA6673" w:rsidRPr="00B32D09" w:rsidRDefault="009866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3AD2FF" w:rsidR="002E5988" w:rsidRDefault="0098669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E785F96" w:rsidR="00AA6673" w:rsidRPr="00B32D09" w:rsidRDefault="0098669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B86D90" w:rsidR="001F326D" w:rsidRDefault="0098669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38AF975" w:rsidR="00AA6673" w:rsidRPr="00B32D09" w:rsidRDefault="0098669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157D4F" w:rsidR="00122589" w:rsidRDefault="0098669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8483A34" w:rsidR="00AA6673" w:rsidRPr="00B32D09" w:rsidRDefault="0098669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1A17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8669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630B701" w:rsidR="00AA6673" w:rsidRPr="00B32D09" w:rsidRDefault="009866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8CE62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669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1D3D08E" w:rsidR="00AA6673" w:rsidRPr="00B32D09" w:rsidRDefault="009866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8669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8669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