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1CCFC0" w:rsidR="00E66CAD" w:rsidRPr="00B32D09" w:rsidRDefault="003F44C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6, 2020 - December 12,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0A71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44C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B17E74" w:rsidR="008A7A6A" w:rsidRPr="00B32D09" w:rsidRDefault="003F44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10CDB2" w:rsidR="00611FFE" w:rsidRPr="00B32D09" w:rsidRDefault="003F44C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60FE24C" w:rsidR="00AA6673" w:rsidRPr="00B32D09" w:rsidRDefault="003F44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D1B9D2" w:rsidR="002E5988" w:rsidRDefault="003F44C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8824E31" w:rsidR="00AA6673" w:rsidRPr="00B32D09" w:rsidRDefault="003F44C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184A0C2" w:rsidR="001F326D" w:rsidRDefault="003F44C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A3AD2CD" w:rsidR="00AA6673" w:rsidRPr="00B32D09" w:rsidRDefault="003F44C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572D493" w:rsidR="00122589" w:rsidRDefault="003F44C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B24ED8C" w:rsidR="00AA6673" w:rsidRPr="00B32D09" w:rsidRDefault="003F44C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BD94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F44C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CD75893" w:rsidR="00AA6673" w:rsidRPr="00B32D09" w:rsidRDefault="003F44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4EFD3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44C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3CD0167" w:rsidR="00AA6673" w:rsidRPr="00B32D09" w:rsidRDefault="003F44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F44C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3F44C8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