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F6A444" w:rsidR="001C7C84" w:rsidRDefault="005218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21, 2030 - October 27,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92EC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18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92AB508" w:rsidR="008A7A6A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B8A01C" w:rsidR="00611FFE" w:rsidRPr="00611FFE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0043941" w:rsidR="00AA6673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BBFE2E" w:rsidR="00611FFE" w:rsidRPr="00611FFE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F5EE052" w:rsidR="00AA6673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FD4F76" w:rsidR="006F234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9022AF" w:rsidR="00AA6673" w:rsidRPr="0010414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849E8F" w:rsidR="00611FFE" w:rsidRPr="00611FFE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23C614B" w:rsidR="00AA6673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23A5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18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C4A94FA" w:rsidR="00AA6673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8F5E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18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F3EABB" w:rsidR="00AA6673" w:rsidRPr="003B5534" w:rsidRDefault="005218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218A0" w:rsidRDefault="005218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218A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