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49FE95E" w:rsidR="001C7C84" w:rsidRDefault="007458B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8, 2030 - September 14,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5068BC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58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E89573B" w:rsidR="008A7A6A" w:rsidRPr="003B5534" w:rsidRDefault="007458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7F9392C" w:rsidR="00611FFE" w:rsidRPr="00611FFE" w:rsidRDefault="007458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30F3A0A" w:rsidR="00AA6673" w:rsidRPr="003B5534" w:rsidRDefault="007458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32A6DE8" w:rsidR="00611FFE" w:rsidRPr="00611FFE" w:rsidRDefault="007458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705808A" w:rsidR="00AA6673" w:rsidRPr="003B5534" w:rsidRDefault="007458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4A3A116" w:rsidR="006F2344" w:rsidRDefault="007458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C7E0A3F" w:rsidR="00AA6673" w:rsidRPr="00104144" w:rsidRDefault="007458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C474667" w:rsidR="00611FFE" w:rsidRPr="00611FFE" w:rsidRDefault="007458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63D9E4B" w:rsidR="00AA6673" w:rsidRPr="003B5534" w:rsidRDefault="007458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C08DA1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58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8497D83" w:rsidR="00AA6673" w:rsidRPr="003B5534" w:rsidRDefault="007458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A14D1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58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7DA6B6D" w:rsidR="00AA6673" w:rsidRPr="003B5534" w:rsidRDefault="007458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7458B4" w:rsidRDefault="007458B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458B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