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4775819" w:rsidR="001C7C84" w:rsidRDefault="008200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5, 2030 - August 11,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F20E3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00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2A3584D" w:rsidR="008A7A6A" w:rsidRPr="003B553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454FCB" w:rsidR="00611FFE" w:rsidRPr="00611FFE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8F4FF9F" w:rsidR="00AA6673" w:rsidRPr="003B553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1D4225" w:rsidR="00611FFE" w:rsidRPr="00611FFE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A7A37E3" w:rsidR="00AA6673" w:rsidRPr="003B553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8E91B9" w:rsidR="006F234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BC46450" w:rsidR="00AA6673" w:rsidRPr="0010414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263211" w:rsidR="00611FFE" w:rsidRPr="00611FFE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6A0726B" w:rsidR="00AA6673" w:rsidRPr="003B553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621A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00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5688757" w:rsidR="00AA6673" w:rsidRPr="003B553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4293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200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BB93564" w:rsidR="00AA6673" w:rsidRPr="003B5534" w:rsidRDefault="008200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820025" w:rsidRDefault="008200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20025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