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920FD7" w:rsidR="001C7C84" w:rsidRDefault="005D473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27, 2030 - June 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2C85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D47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BE4E67C" w:rsidR="008A7A6A" w:rsidRPr="003B553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6C3EA5" w:rsidR="00611FFE" w:rsidRPr="00611FFE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7AAEF6" w:rsidR="00AA6673" w:rsidRPr="003B553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34E4E5F" w:rsidR="00611FFE" w:rsidRPr="00611FFE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45E9BA" w:rsidR="00AA6673" w:rsidRPr="003B553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3CD0F9" w:rsidR="006F234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F44588A" w:rsidR="00AA6673" w:rsidRPr="0010414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D41B13E" w:rsidR="00611FFE" w:rsidRPr="00611FFE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700EB9" w:rsidR="00AA6673" w:rsidRPr="003B553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2CE4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D47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09F86E6" w:rsidR="00AA6673" w:rsidRPr="003B553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8F82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D47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480CEC9" w:rsidR="00AA6673" w:rsidRPr="003B5534" w:rsidRDefault="005D47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D4735" w:rsidRDefault="005D473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D4735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