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60B843E" w:rsidR="001C7C84" w:rsidRDefault="00014BA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5, 2030 - May 11,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BE9CB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B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6DCDAE2" w:rsidR="008A7A6A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459117" w:rsidR="00611FFE" w:rsidRPr="00611FFE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0D5657" w:rsidR="00AA6673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01B01A" w:rsidR="00611FFE" w:rsidRPr="00611FFE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815EC44" w:rsidR="00AA6673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8463F9" w:rsidR="006F234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E40884" w:rsidR="00AA6673" w:rsidRPr="0010414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B081F3B" w:rsidR="00611FFE" w:rsidRPr="00611FFE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8ADE4F" w:rsidR="00AA6673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366A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B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EBC4A12" w:rsidR="00AA6673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BC93BE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14BA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B6BEC6" w:rsidR="00AA6673" w:rsidRPr="003B5534" w:rsidRDefault="00014BA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014BA4" w:rsidRDefault="00014BA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14BA4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