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95A62E" w:rsidR="001C7C84" w:rsidRDefault="0000299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29, 2030 - May 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4EC8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2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E617C7A" w:rsidR="008A7A6A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E9B93E" w:rsidR="00611FFE" w:rsidRPr="00611FFE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2D2C8C" w:rsidR="00AA6673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164372" w:rsidR="00611FFE" w:rsidRPr="00611FFE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222719" w:rsidR="00AA6673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2FB48A" w:rsidR="006F234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5B8F94" w:rsidR="00AA6673" w:rsidRPr="0010414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03DEAD" w:rsidR="00611FFE" w:rsidRPr="00611FFE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C9A176D" w:rsidR="00AA6673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FCB1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2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260C061" w:rsidR="00AA6673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5679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2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165CD2A" w:rsidR="00AA6673" w:rsidRPr="003B5534" w:rsidRDefault="00002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02993" w:rsidRDefault="0000299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2993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