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7DAA5A" w:rsidR="001C7C84" w:rsidRDefault="001117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25, 2030 - March 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7554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17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CFC2D6F" w:rsidR="008A7A6A" w:rsidRPr="003B553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11AB2B" w:rsidR="00611FFE" w:rsidRPr="00611FFE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7CB224" w:rsidR="00AA6673" w:rsidRPr="003B553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4B5F76" w:rsidR="00611FFE" w:rsidRPr="00611FFE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C95173C" w:rsidR="00AA6673" w:rsidRPr="003B553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673F65" w:rsidR="006F234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F975B38" w:rsidR="00AA6673" w:rsidRPr="0010414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BAC5A6" w:rsidR="00611FFE" w:rsidRPr="00611FFE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1A943A" w:rsidR="00AA6673" w:rsidRPr="003B553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C1F33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17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9F8207" w:rsidR="00AA6673" w:rsidRPr="003B553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1F00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17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52DF9B3" w:rsidR="00AA6673" w:rsidRPr="003B5534" w:rsidRDefault="00111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11727" w:rsidRDefault="001117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1727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