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6ABB0D" w:rsidR="001C7C84" w:rsidRDefault="004A173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17, 2029 - December 23,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7D86B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17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7DFA6E4" w:rsidR="008A7A6A" w:rsidRPr="003B553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41E3BE" w:rsidR="00611FFE" w:rsidRPr="00611FFE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5C2653" w:rsidR="00AA6673" w:rsidRPr="003B553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4D7978" w:rsidR="00611FFE" w:rsidRPr="00611FFE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A5D9F07" w:rsidR="00AA6673" w:rsidRPr="003B553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E69C79" w:rsidR="006F234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C201E96" w:rsidR="00AA6673" w:rsidRPr="0010414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BB4CBE" w:rsidR="00611FFE" w:rsidRPr="00611FFE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0452FD4" w:rsidR="00AA6673" w:rsidRPr="003B553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C4BCF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17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817AB4" w:rsidR="00AA6673" w:rsidRPr="003B553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3190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17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B79209C" w:rsidR="00AA6673" w:rsidRPr="003B5534" w:rsidRDefault="004A1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A173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A173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