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EC999C8" w:rsidR="001C7C84" w:rsidRDefault="005B33B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21, 2029 - October 27,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D47E3F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33B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CED5243" w:rsidR="008A7A6A" w:rsidRPr="003B5534" w:rsidRDefault="005B33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8B205B7" w:rsidR="00611FFE" w:rsidRPr="00611FFE" w:rsidRDefault="005B33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95CDB62" w:rsidR="00AA6673" w:rsidRPr="003B5534" w:rsidRDefault="005B33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050FCDD" w:rsidR="00611FFE" w:rsidRPr="00611FFE" w:rsidRDefault="005B33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AF80B9E" w:rsidR="00AA6673" w:rsidRPr="003B5534" w:rsidRDefault="005B33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3F3C5BC" w:rsidR="006F2344" w:rsidRDefault="005B33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D4A595F" w:rsidR="00AA6673" w:rsidRPr="00104144" w:rsidRDefault="005B33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629DAF5" w:rsidR="00611FFE" w:rsidRPr="00611FFE" w:rsidRDefault="005B33B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1712052" w:rsidR="00AA6673" w:rsidRPr="003B5534" w:rsidRDefault="005B33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1DEFE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33B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7127008" w:rsidR="00AA6673" w:rsidRPr="003B5534" w:rsidRDefault="005B33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95136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33B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B9C4341" w:rsidR="00AA6673" w:rsidRPr="003B5534" w:rsidRDefault="005B33B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B33B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B33B9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