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C516047" w:rsidR="001C7C84" w:rsidRDefault="00BA653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22, 2029 - July 28,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6B63B4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65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CFA78CE" w:rsidR="008A7A6A" w:rsidRPr="003B5534" w:rsidRDefault="00BA65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6CA4389" w:rsidR="00611FFE" w:rsidRPr="00611FFE" w:rsidRDefault="00BA65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28590D2" w:rsidR="00AA6673" w:rsidRPr="003B5534" w:rsidRDefault="00BA65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9DE14A8" w:rsidR="00611FFE" w:rsidRPr="00611FFE" w:rsidRDefault="00BA65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1997734" w:rsidR="00AA6673" w:rsidRPr="003B5534" w:rsidRDefault="00BA65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8986EE6" w:rsidR="006F2344" w:rsidRDefault="00BA65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D491B94" w:rsidR="00AA6673" w:rsidRPr="00104144" w:rsidRDefault="00BA65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513039" w:rsidR="00611FFE" w:rsidRPr="00611FFE" w:rsidRDefault="00BA65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9FAB919" w:rsidR="00AA6673" w:rsidRPr="003B5534" w:rsidRDefault="00BA65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7EDC7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65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E5B3720" w:rsidR="00AA6673" w:rsidRPr="003B5534" w:rsidRDefault="00BA65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74AE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65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BBA1641" w:rsidR="00AA6673" w:rsidRPr="003B5534" w:rsidRDefault="00BA65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A653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A653D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