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C46DBB" w:rsidR="001C7C84" w:rsidRDefault="00C15CB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20, 2029 - May 26,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1B9B0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5C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C7F884" w:rsidR="008A7A6A" w:rsidRPr="003B553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F1A5C7" w:rsidR="00611FFE" w:rsidRPr="00611FFE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B470575" w:rsidR="00AA6673" w:rsidRPr="003B553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60A3C1A" w:rsidR="00611FFE" w:rsidRPr="00611FFE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A3DF526" w:rsidR="00AA6673" w:rsidRPr="003B553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77699A" w:rsidR="006F234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F54A4D0" w:rsidR="00AA6673" w:rsidRPr="0010414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F79A48" w:rsidR="00611FFE" w:rsidRPr="00611FFE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EE40B3" w:rsidR="00AA6673" w:rsidRPr="003B553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C384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5C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207D49" w:rsidR="00AA6673" w:rsidRPr="003B553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58DE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5C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4746461" w:rsidR="00AA6673" w:rsidRPr="003B5534" w:rsidRDefault="00C15C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15CB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15CB3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