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9A2D79" w:rsidR="001C7C84" w:rsidRDefault="00427A4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25, 2028 - December 31,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15C6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7A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7D06304" w:rsidR="008A7A6A" w:rsidRPr="003B553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11B75D" w:rsidR="00611FFE" w:rsidRPr="00611FFE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74792B7" w:rsidR="00AA6673" w:rsidRPr="003B553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7B1DEF" w:rsidR="00611FFE" w:rsidRPr="00611FFE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041CA4B" w:rsidR="00AA6673" w:rsidRPr="003B553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A21AD3" w:rsidR="006F234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D4E7305" w:rsidR="00AA6673" w:rsidRPr="0010414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0FA7BA" w:rsidR="00611FFE" w:rsidRPr="00611FFE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336C4F6" w:rsidR="00AA6673" w:rsidRPr="003B553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94A6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7A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6AD36F5" w:rsidR="00AA6673" w:rsidRPr="003B553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F27D3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7A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B0DA285" w:rsidR="00AA6673" w:rsidRPr="003B5534" w:rsidRDefault="00427A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27A4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27A4E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