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8ECFAF1" w:rsidR="001C7C84" w:rsidRDefault="004565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5, 2028 - June 11,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BC1F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565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4925E09" w:rsidR="008A7A6A" w:rsidRPr="003B5534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15F30D" w:rsidR="00611FFE" w:rsidRPr="00611FFE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40F6C10" w:rsidR="00AA6673" w:rsidRPr="003B5534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FD7BF9" w:rsidR="00611FFE" w:rsidRPr="00611FFE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C223954" w:rsidR="00AA6673" w:rsidRPr="003B5534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386A6B" w:rsidR="006F2344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20E2B80" w:rsidR="00AA6673" w:rsidRPr="00104144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C83EF94" w:rsidR="00611FFE" w:rsidRPr="00611FFE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F8E8DFD" w:rsidR="00AA6673" w:rsidRPr="003B5534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8B61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565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66FB84B" w:rsidR="00AA6673" w:rsidRPr="003B5534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1FBA9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565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45FAA63" w:rsidR="00AA6673" w:rsidRPr="003B5534" w:rsidRDefault="004565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565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651C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