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B0C25C" w:rsidR="001C7C84" w:rsidRDefault="00AF3F4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2, 2028 - April 8,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0C389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3F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D28C05B" w:rsidR="008A7A6A" w:rsidRPr="003B5534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4D522B" w:rsidR="00611FFE" w:rsidRPr="00611FFE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6F7249E" w:rsidR="00AA6673" w:rsidRPr="003B5534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762E6D" w:rsidR="00611FFE" w:rsidRPr="00611FFE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5CF928A" w:rsidR="00AA6673" w:rsidRPr="003B5534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B9CC2C" w:rsidR="006F2344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25ACC64" w:rsidR="00AA6673" w:rsidRPr="00104144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0806E7D" w:rsidR="00611FFE" w:rsidRPr="00611FFE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08082E0" w:rsidR="00AA6673" w:rsidRPr="003B5534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7510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3F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082C7EC" w:rsidR="00AA6673" w:rsidRPr="003B5534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727E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F3F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250876D" w:rsidR="00AA6673" w:rsidRPr="003B5534" w:rsidRDefault="00AF3F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F3F4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AF3F4F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