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A8DD9E" w:rsidR="001C7C84" w:rsidRDefault="000F5FD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21, 2028 - February 27,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FA22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F5F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8EBA98" w:rsidR="008A7A6A" w:rsidRPr="003B553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F7B5427" w:rsidR="00611FFE" w:rsidRPr="00611FFE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4D518A" w:rsidR="00AA6673" w:rsidRPr="003B553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62EF85" w:rsidR="00611FFE" w:rsidRPr="00611FFE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87018A5" w:rsidR="00AA6673" w:rsidRPr="003B553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9DDBD5" w:rsidR="006F234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6A10126" w:rsidR="00AA6673" w:rsidRPr="0010414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F5E05E" w:rsidR="00611FFE" w:rsidRPr="00611FFE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130B25" w:rsidR="00AA6673" w:rsidRPr="003B553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1D76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F5F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6616B6D" w:rsidR="00AA6673" w:rsidRPr="003B553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1571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F5F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6BAD64B" w:rsidR="00AA6673" w:rsidRPr="003B5534" w:rsidRDefault="000F5F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F5FD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F5FD3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