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561F2F" w:rsidR="001C7C84" w:rsidRDefault="0071618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24, 2028 - January 30,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CDB5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1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68C132" w:rsidR="008A7A6A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94EC488" w:rsidR="00611FFE" w:rsidRPr="00611FFE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A350A0" w:rsidR="00AA6673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9AB704" w:rsidR="00611FFE" w:rsidRPr="00611FFE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37AF6D" w:rsidR="00AA6673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E92BC3" w:rsidR="006F234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9199172" w:rsidR="00AA6673" w:rsidRPr="0010414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791FD8" w:rsidR="00611FFE" w:rsidRPr="00611FFE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23CA947" w:rsidR="00AA6673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94B1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1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1FF3E2" w:rsidR="00AA6673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E82B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1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D5E7FD1" w:rsidR="00AA6673" w:rsidRPr="003B5534" w:rsidRDefault="007161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1618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16180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