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E246ED" w:rsidR="001C7C84" w:rsidRDefault="009B6C4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16, 2028 - January 22,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933A3B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6C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5BAE601" w:rsidR="008A7A6A" w:rsidRPr="003B5534" w:rsidRDefault="009B6C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52EF64" w:rsidR="00611FFE" w:rsidRPr="00611FFE" w:rsidRDefault="009B6C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AB02831" w:rsidR="00AA6673" w:rsidRPr="003B5534" w:rsidRDefault="009B6C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3EDDE23" w:rsidR="00611FFE" w:rsidRPr="00611FFE" w:rsidRDefault="009B6C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DAD6902" w:rsidR="00AA6673" w:rsidRPr="003B5534" w:rsidRDefault="009B6C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D7E208C" w:rsidR="006F2344" w:rsidRDefault="009B6C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9DC1205" w:rsidR="00AA6673" w:rsidRPr="00104144" w:rsidRDefault="009B6C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945C215" w:rsidR="00611FFE" w:rsidRPr="00611FFE" w:rsidRDefault="009B6C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661F139" w:rsidR="00AA6673" w:rsidRPr="003B5534" w:rsidRDefault="009B6C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CBD15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6C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73D7175" w:rsidR="00AA6673" w:rsidRPr="003B5534" w:rsidRDefault="009B6C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69AFC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6C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9B582F0" w:rsidR="00AA6673" w:rsidRPr="003B5534" w:rsidRDefault="009B6C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B6C4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B6C4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