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343030" w:rsidR="001C7C84" w:rsidRDefault="004456A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6, 2027 - June 12,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E7ADF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56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E521F2E" w:rsidR="008A7A6A" w:rsidRPr="003B5534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5BF207" w:rsidR="00611FFE" w:rsidRPr="00611FFE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732924A" w:rsidR="00AA6673" w:rsidRPr="003B5534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2FB5781" w:rsidR="00611FFE" w:rsidRPr="00611FFE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3B2E606" w:rsidR="00AA6673" w:rsidRPr="003B5534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0BD1ED" w:rsidR="006F2344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2C4E4EE" w:rsidR="00AA6673" w:rsidRPr="00104144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F94A77D" w:rsidR="00611FFE" w:rsidRPr="00611FFE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8F3197" w:rsidR="00AA6673" w:rsidRPr="003B5534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48C8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56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5099E76" w:rsidR="00AA6673" w:rsidRPr="003B5534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A18C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56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7883CFC" w:rsidR="00AA6673" w:rsidRPr="003B5534" w:rsidRDefault="004456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456A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456A0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