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C503C5" w:rsidR="001C7C84" w:rsidRDefault="003C50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17, 2027 - May 23,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D0121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0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CD8DDA7" w:rsidR="008A7A6A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874E62" w:rsidR="00611FFE" w:rsidRPr="00611FFE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C95B518" w:rsidR="00AA6673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A00614" w:rsidR="00611FFE" w:rsidRPr="00611FFE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052939" w:rsidR="00AA6673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E35457" w:rsidR="006F234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29C6BA5" w:rsidR="00AA6673" w:rsidRPr="0010414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A48D41" w:rsidR="00611FFE" w:rsidRPr="00611FFE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766A54A" w:rsidR="00AA6673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B041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0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39A19D" w:rsidR="00AA6673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068E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0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6C391CE" w:rsidR="00AA6673" w:rsidRPr="003B5534" w:rsidRDefault="003C50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50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5097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