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B719851" w:rsidR="001C7C84" w:rsidRDefault="004071B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18, 2027 - April 24,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9C9C2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71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8B433CD" w:rsidR="008A7A6A" w:rsidRPr="003B5534" w:rsidRDefault="00407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0EBEE7" w:rsidR="00611FFE" w:rsidRPr="00611FFE" w:rsidRDefault="004071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C9103D6" w:rsidR="00AA6673" w:rsidRPr="003B5534" w:rsidRDefault="00407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01E9A0" w:rsidR="00611FFE" w:rsidRPr="00611FFE" w:rsidRDefault="004071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0001A48" w:rsidR="00AA6673" w:rsidRPr="003B5534" w:rsidRDefault="00407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00A99F" w:rsidR="006F2344" w:rsidRDefault="004071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783A342" w:rsidR="00AA6673" w:rsidRPr="00104144" w:rsidRDefault="004071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471E21E" w:rsidR="00611FFE" w:rsidRPr="00611FFE" w:rsidRDefault="004071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31273C1" w:rsidR="00AA6673" w:rsidRPr="003B5534" w:rsidRDefault="00407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0975C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71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611E892" w:rsidR="00AA6673" w:rsidRPr="003B5534" w:rsidRDefault="00407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33BAD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71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307EB10" w:rsidR="00AA6673" w:rsidRPr="003B5534" w:rsidRDefault="00407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071B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071B2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