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499C8C7" w:rsidR="001C7C84" w:rsidRDefault="008B132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28, 2027 - April 3,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EE8C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13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2D5A529" w:rsidR="008A7A6A" w:rsidRPr="003B5534" w:rsidRDefault="008B13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360513" w:rsidR="00611FFE" w:rsidRPr="00611FFE" w:rsidRDefault="008B13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0D5EF07" w:rsidR="00AA6673" w:rsidRPr="003B5534" w:rsidRDefault="008B13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63B4F4B" w:rsidR="00611FFE" w:rsidRPr="00611FFE" w:rsidRDefault="008B13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CAC157B" w:rsidR="00AA6673" w:rsidRPr="003B5534" w:rsidRDefault="008B13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88D261" w:rsidR="006F2344" w:rsidRDefault="008B13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D8482B8" w:rsidR="00AA6673" w:rsidRPr="00104144" w:rsidRDefault="008B13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A6FDF9E" w:rsidR="00611FFE" w:rsidRPr="00611FFE" w:rsidRDefault="008B13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B8A5A3C" w:rsidR="00AA6673" w:rsidRPr="003B5534" w:rsidRDefault="008B13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F8BB4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13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06A9A79" w:rsidR="00AA6673" w:rsidRPr="003B5534" w:rsidRDefault="008B13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AE0FD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13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1C0EF1D" w:rsidR="00AA6673" w:rsidRPr="003B5534" w:rsidRDefault="008B13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B132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B1323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