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9922F9" w:rsidR="001C7C84" w:rsidRDefault="0034694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14, 2027 - March 20,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174435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469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23B9762" w:rsidR="008A7A6A" w:rsidRPr="003B5534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AF56532" w:rsidR="00611FFE" w:rsidRPr="00611FFE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F212E5" w:rsidR="00AA6673" w:rsidRPr="003B5534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D39D56" w:rsidR="00611FFE" w:rsidRPr="00611FFE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015D53D" w:rsidR="00AA6673" w:rsidRPr="003B5534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CEFD237" w:rsidR="006F2344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C89C52C" w:rsidR="00AA6673" w:rsidRPr="00104144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839534" w:rsidR="00611FFE" w:rsidRPr="00611FFE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4F20559" w:rsidR="00AA6673" w:rsidRPr="003B5534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E5F3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469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ED62531" w:rsidR="00AA6673" w:rsidRPr="003B5534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E7D2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469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2D94CD" w:rsidR="00AA6673" w:rsidRPr="003B5534" w:rsidRDefault="003469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4694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46949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