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8248D58" w:rsidR="001C7C84" w:rsidRDefault="00667D2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8, 2026 - November 14,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AB4D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67D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0FFDC31" w:rsidR="008A7A6A" w:rsidRPr="003B5534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94CEEE3" w:rsidR="00611FFE" w:rsidRPr="00611FFE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B3A18C4" w:rsidR="00AA6673" w:rsidRPr="003B5534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6E8A95" w:rsidR="00611FFE" w:rsidRPr="00611FFE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82AC8CD" w:rsidR="00AA6673" w:rsidRPr="003B5534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1B757D" w:rsidR="006F2344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673FB62" w:rsidR="00AA6673" w:rsidRPr="00104144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0D73A47" w:rsidR="00611FFE" w:rsidRPr="00611FFE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65AF2E0" w:rsidR="00AA6673" w:rsidRPr="003B5534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9D47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67D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65D10E7" w:rsidR="00AA6673" w:rsidRPr="003B5534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C447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67D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690AE5A" w:rsidR="00AA6673" w:rsidRPr="003B5534" w:rsidRDefault="00667D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67D2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67D2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