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A3D7A04" w:rsidR="001C7C84" w:rsidRDefault="00C8340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7, 2026 - September 13,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32114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34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34F29F4" w:rsidR="008A7A6A" w:rsidRPr="003B5534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45A83B8" w:rsidR="00611FFE" w:rsidRPr="00611FFE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0260F2D" w:rsidR="00AA6673" w:rsidRPr="003B5534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A9FB76" w:rsidR="00611FFE" w:rsidRPr="00611FFE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22D9331" w:rsidR="00AA6673" w:rsidRPr="003B5534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D064F09" w:rsidR="006F2344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9808525" w:rsidR="00AA6673" w:rsidRPr="00104144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6675969" w:rsidR="00611FFE" w:rsidRPr="00611FFE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193697F" w:rsidR="00AA6673" w:rsidRPr="003B5534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39A71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34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D8117BD" w:rsidR="00AA6673" w:rsidRPr="003B5534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E6984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34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60E84AD" w:rsidR="00AA6673" w:rsidRPr="003B5534" w:rsidRDefault="00C834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8340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8340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