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FED7D9" w:rsidR="001C7C84" w:rsidRDefault="00F17A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15, 2025 - September 21,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C509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7A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1F56BE0" w:rsidR="008A7A6A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26F104" w:rsidR="00611FFE" w:rsidRPr="00611FFE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8A4077C" w:rsidR="00AA6673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998B00" w:rsidR="00611FFE" w:rsidRPr="00611FFE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C76BDFE" w:rsidR="00AA6673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76FE70" w:rsidR="006F234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43CCE5" w:rsidR="00AA6673" w:rsidRPr="0010414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EC9006" w:rsidR="00611FFE" w:rsidRPr="00611FFE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B3807FD" w:rsidR="00AA6673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5894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7A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654CCC" w:rsidR="00AA6673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E51C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7A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8446A9" w:rsidR="00AA6673" w:rsidRPr="003B5534" w:rsidRDefault="00F17A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17A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17A6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