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00642E" w:rsidR="001C7C84" w:rsidRDefault="001414B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15, 2024 - April 21,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B2F1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5EA5358" w:rsidR="008A7A6A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DC8584" w:rsidR="00611FFE" w:rsidRPr="00611FFE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7F7A271" w:rsidR="00AA6673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2B8240" w:rsidR="00611FFE" w:rsidRPr="00611FFE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AD61E29" w:rsidR="00AA6673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EC33F6" w:rsidR="006F234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9634518" w:rsidR="00AA6673" w:rsidRPr="0010414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B8CF51" w:rsidR="00611FFE" w:rsidRPr="00611FFE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8E7BBC" w:rsidR="00AA6673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E088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332087" w:rsidR="00AA6673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1B2D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4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570EEF" w:rsidR="00AA6673" w:rsidRPr="003B5534" w:rsidRDefault="001414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414B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14B5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