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6E77A6" w:rsidR="001C7C84" w:rsidRDefault="000827D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6, 2020 - July 12,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20EA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27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DCB602E" w:rsidR="008A7A6A" w:rsidRPr="003B553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DFE5AB" w:rsidR="00611FFE" w:rsidRPr="00611FFE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37E5C2" w:rsidR="00AA6673" w:rsidRPr="003B553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0E9B9F" w:rsidR="00611FFE" w:rsidRPr="00611FFE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FEE3823" w:rsidR="00AA6673" w:rsidRPr="003B553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B353D4" w:rsidR="006F234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B6FE194" w:rsidR="00AA6673" w:rsidRPr="0010414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B505DF" w:rsidR="00611FFE" w:rsidRPr="00611FFE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4A5B9DE" w:rsidR="00AA6673" w:rsidRPr="003B553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1C6C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27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5E2E6FB" w:rsidR="00AA6673" w:rsidRPr="003B553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2E1D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27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2626A23" w:rsidR="00AA6673" w:rsidRPr="003B5534" w:rsidRDefault="0008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827D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827DC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