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80E7D9E" w:rsidR="001C7C84" w:rsidRDefault="006B169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2, 2020 - March 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C78C9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16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EF98434" w:rsidR="008A7A6A" w:rsidRPr="003B5534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6502E1" w:rsidR="00611FFE" w:rsidRPr="00611FFE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6AC0751" w:rsidR="00AA6673" w:rsidRPr="003B5534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60DDCB3" w:rsidR="00611FFE" w:rsidRPr="00611FFE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B544CDE" w:rsidR="00AA6673" w:rsidRPr="003B5534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E98D27" w:rsidR="006F2344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0EC99C" w:rsidR="00AA6673" w:rsidRPr="00104144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DF5B2D8" w:rsidR="00611FFE" w:rsidRPr="00611FFE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ABF5D45" w:rsidR="00AA6673" w:rsidRPr="003B5534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50BF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16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68540C2" w:rsidR="00AA6673" w:rsidRPr="003B5534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86B20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16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E93C4C8" w:rsidR="00AA6673" w:rsidRPr="003B5534" w:rsidRDefault="006B1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B169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B169D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