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A9F650" w:rsidR="001C7C84" w:rsidRDefault="000B454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9, 2020 - February 15,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BDEB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4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6DE0A06" w:rsidR="008A7A6A" w:rsidRPr="003B5534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C6C9AB" w:rsidR="00611FFE" w:rsidRPr="00611FFE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636E9F1" w:rsidR="00AA6673" w:rsidRPr="003B5534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F22F38" w:rsidR="00611FFE" w:rsidRPr="00611FFE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1C66CA7" w:rsidR="00AA6673" w:rsidRPr="003B5534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030CA7" w:rsidR="006F2344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7B4C4FB" w:rsidR="00AA6673" w:rsidRPr="00104144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44AF87A" w:rsidR="00611FFE" w:rsidRPr="00611FFE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685EE5D" w:rsidR="00AA6673" w:rsidRPr="003B5534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E3420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4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9650EE3" w:rsidR="00AA6673" w:rsidRPr="003B5534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D689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4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2338FA" w:rsidR="00AA6673" w:rsidRPr="003B5534" w:rsidRDefault="000B4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B454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B4547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