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6E2072" w:rsidR="001C7C84" w:rsidRDefault="009D600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30, 2019 - January 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E490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60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61DD51B" w:rsidR="008A7A6A" w:rsidRPr="003B553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3EF070" w:rsidR="00611FFE" w:rsidRPr="00611FFE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44E33EB" w:rsidR="00AA6673" w:rsidRPr="003B553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CE9442" w:rsidR="00611FFE" w:rsidRPr="00611FFE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FEA890" w:rsidR="00AA6673" w:rsidRPr="003B553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7A7E417" w:rsidR="006F234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4EDEEE6" w:rsidR="00AA6673" w:rsidRPr="0010414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C08015" w:rsidR="00611FFE" w:rsidRPr="00611FFE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0480EFD" w:rsidR="00AA6673" w:rsidRPr="003B553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B4DD1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60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7EDD88" w:rsidR="00AA6673" w:rsidRPr="003B553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B83F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D60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5549DD8" w:rsidR="00AA6673" w:rsidRPr="003B5534" w:rsidRDefault="009D60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D600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D6005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