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3E5B26" w:rsidR="0031261D" w:rsidRPr="00466028" w:rsidRDefault="00B32AF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24, 2030 - November 30,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5DDCB1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3C230F1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53644D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B66E8AA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887D72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6A6ED33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A0F731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0930AE8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0518FE4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A913CE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EB72F0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DEDA71A" w:rsidR="00500DEF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01D392" w:rsidR="00466028" w:rsidRPr="00466028" w:rsidRDefault="00B32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8BBC16" w:rsidR="00500DEF" w:rsidRPr="00466028" w:rsidRDefault="00B32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AFE" w:rsidRDefault="00B32AF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32AF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