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086839" w:rsidR="0031261D" w:rsidRPr="00466028" w:rsidRDefault="00F8003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13, 2030 - October 19,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DB33B7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18F3430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EFE0DF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ACC1E5A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4CD4FB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52BF2EC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B85B3C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B1DB2A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EB9C4A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AFD8994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C4CCB9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A483B05" w:rsidR="00500DEF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87820B" w:rsidR="00466028" w:rsidRPr="00466028" w:rsidRDefault="00F800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E058B45" w:rsidR="00500DEF" w:rsidRPr="00466028" w:rsidRDefault="00F800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80038" w:rsidRDefault="00F8003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003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