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F416C8" w:rsidR="0031261D" w:rsidRPr="00466028" w:rsidRDefault="00A516A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8, 2030 - July 14,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1EDDF1E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9CF5713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8C0DBC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ECEC554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742F8E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A34FC5F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E929AD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AABC9EB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CC40692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A739916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11E001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DB392C" w:rsidR="00500DEF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1E47490" w:rsidR="00466028" w:rsidRPr="00466028" w:rsidRDefault="00A516A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6CC316" w:rsidR="00500DEF" w:rsidRPr="00466028" w:rsidRDefault="00A516A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516A6" w:rsidRDefault="00A516A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516A6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