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04E5360" w:rsidR="0031261D" w:rsidRPr="00466028" w:rsidRDefault="00DA69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13, 2030 - May 19,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F1C2BD4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C289BC0" w:rsidR="00500DEF" w:rsidRPr="00466028" w:rsidRDefault="00DA6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28FB4F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453524" w:rsidR="00500DEF" w:rsidRPr="00466028" w:rsidRDefault="00DA6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DE1E9A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9075B44" w:rsidR="00500DEF" w:rsidRPr="00466028" w:rsidRDefault="00DA6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1D1254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F5E7BC1" w:rsidR="00500DEF" w:rsidRPr="00466028" w:rsidRDefault="00DA6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BFE7B48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63615E2" w:rsidR="00500DEF" w:rsidRPr="00466028" w:rsidRDefault="00DA6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F3166EF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A449C82" w:rsidR="00500DEF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48AD57" w:rsidR="00466028" w:rsidRPr="00466028" w:rsidRDefault="00DA69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1F6C828" w:rsidR="00500DEF" w:rsidRPr="00466028" w:rsidRDefault="00DA69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A692E" w:rsidRDefault="00DA69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DA692E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