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9883AD" w:rsidR="0031261D" w:rsidRPr="00466028" w:rsidRDefault="00B87C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11, 2029 - November 17,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3A417F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FD89700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8A687F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620B76A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8B2238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B011E8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B3D089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E73A7F1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A903CC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1F7F65A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CA2724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7C1BB6" w:rsidR="00500DEF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41AACB" w:rsidR="00466028" w:rsidRPr="00466028" w:rsidRDefault="00B87C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4C534B" w:rsidR="00500DEF" w:rsidRPr="00466028" w:rsidRDefault="00B87C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7C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7CD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