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DDD1AD" w:rsidR="0031261D" w:rsidRPr="00466028" w:rsidRDefault="00A413F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5, 2029 - March 11,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372767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9619E3A" w:rsidR="00500DEF" w:rsidRPr="00466028" w:rsidRDefault="00A41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CAC6E6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C1DFDC" w:rsidR="00500DEF" w:rsidRPr="00466028" w:rsidRDefault="00A41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512E53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B32301" w:rsidR="00500DEF" w:rsidRPr="00466028" w:rsidRDefault="00A41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83C09C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B504BEE" w:rsidR="00500DEF" w:rsidRPr="00466028" w:rsidRDefault="00A41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00B5CC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811DF3" w:rsidR="00500DEF" w:rsidRPr="00466028" w:rsidRDefault="00A41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39C99D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3587EA" w:rsidR="00500DEF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A94C5F" w:rsidR="00466028" w:rsidRPr="00466028" w:rsidRDefault="00A41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0F0B080" w:rsidR="00500DEF" w:rsidRPr="00466028" w:rsidRDefault="00A41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13F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413F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