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C390CC" w:rsidR="0031261D" w:rsidRPr="00466028" w:rsidRDefault="008557A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22, 2029 - January 28,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B1F999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D85770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BD37CC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AE8127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B29155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CA69ECA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8C7EDB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F1E4557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2B04B7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F6535B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0B86C8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B6B18A" w:rsidR="00500DEF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8AFD53" w:rsidR="00466028" w:rsidRPr="00466028" w:rsidRDefault="008557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9293CE" w:rsidR="00500DEF" w:rsidRPr="00466028" w:rsidRDefault="00855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57A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57A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