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712124B" w:rsidR="0031261D" w:rsidRPr="00466028" w:rsidRDefault="001B08D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17, 2028 - September 23,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104D87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869CBC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668E554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429B045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B6C8B8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F33E86B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097A727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EF9BED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82DC8C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317A7B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7F9BF1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B764BD0" w:rsidR="00500DEF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2FDAC48" w:rsidR="00466028" w:rsidRPr="00466028" w:rsidRDefault="001B08D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1D4ECF" w:rsidR="00500DEF" w:rsidRPr="00466028" w:rsidRDefault="001B08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08D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B08D3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