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B7F421" w:rsidR="0031261D" w:rsidRPr="00466028" w:rsidRDefault="00CA0F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11, 2028 - September 17,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C2F2F7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25A72AF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3DDE14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223770B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837243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931432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2C69B0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7B9950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19D445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0FC4437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9B579E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7E8352" w:rsidR="00500DEF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10A230" w:rsidR="00466028" w:rsidRPr="00466028" w:rsidRDefault="00CA0F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1EEC49" w:rsidR="00500DEF" w:rsidRPr="00466028" w:rsidRDefault="00CA0F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0F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A0F6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