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288225" w:rsidR="0031261D" w:rsidRPr="00466028" w:rsidRDefault="00EC144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4, 2028 - September 10,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288FCA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C6E14E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6443D5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F6F4C1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F15592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074E8C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DB1E27B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79BE1C7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2A9B69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A373CEE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E95464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B5FD0BD" w:rsidR="00500DEF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D50361" w:rsidR="00466028" w:rsidRPr="00466028" w:rsidRDefault="00EC14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A727B31" w:rsidR="00500DEF" w:rsidRPr="00466028" w:rsidRDefault="00EC14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144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C144D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