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DC1B17" w:rsidR="0031261D" w:rsidRPr="00466028" w:rsidRDefault="000A43C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21, 2028 - February 27,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194839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672615" w:rsidR="00500DEF" w:rsidRPr="00466028" w:rsidRDefault="000A43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9102D0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1733788" w:rsidR="00500DEF" w:rsidRPr="00466028" w:rsidRDefault="000A43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8AF7B3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CA918B" w:rsidR="00500DEF" w:rsidRPr="00466028" w:rsidRDefault="000A43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CBFF23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1092521" w:rsidR="00500DEF" w:rsidRPr="00466028" w:rsidRDefault="000A43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5B075DA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5451F23" w:rsidR="00500DEF" w:rsidRPr="00466028" w:rsidRDefault="000A43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32997F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7CBFBCA" w:rsidR="00500DEF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D6DBEB" w:rsidR="00466028" w:rsidRPr="00466028" w:rsidRDefault="000A43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840F90" w:rsidR="00500DEF" w:rsidRPr="00466028" w:rsidRDefault="000A43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43C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43CE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