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7B1E78" w:rsidR="0031261D" w:rsidRPr="00466028" w:rsidRDefault="005B2EB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12, 2026 - July 18,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7B3E4FF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3ED09FC" w:rsidR="00500DEF" w:rsidRPr="00466028" w:rsidRDefault="005B2E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9B149EC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C0D867D" w:rsidR="00500DEF" w:rsidRPr="00466028" w:rsidRDefault="005B2E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8CE3E9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755E2B1" w:rsidR="00500DEF" w:rsidRPr="00466028" w:rsidRDefault="005B2E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D0295FA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52BF3B9" w:rsidR="00500DEF" w:rsidRPr="00466028" w:rsidRDefault="005B2E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B2064F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3AD7495" w:rsidR="00500DEF" w:rsidRPr="00466028" w:rsidRDefault="005B2E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06EED3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620894D" w:rsidR="00500DEF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1C1801" w:rsidR="00466028" w:rsidRPr="00466028" w:rsidRDefault="005B2EB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3252428" w:rsidR="00500DEF" w:rsidRPr="00466028" w:rsidRDefault="005B2E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B2EB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B2EB9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