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9D0DCD" w:rsidR="0031261D" w:rsidRPr="00466028" w:rsidRDefault="00BA38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11, 2026 - May 17,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833F8F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E8320F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1A38EB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ED1BC9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0179A8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7FF0E4A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EE78D5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8430400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2FAA3B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89C40A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3EF74E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3EAF914" w:rsidR="00500DEF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6DB2EB" w:rsidR="00466028" w:rsidRPr="00466028" w:rsidRDefault="00BA3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CC11F6" w:rsidR="00500DEF" w:rsidRPr="00466028" w:rsidRDefault="00BA3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38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38FB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