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14CF0A" w:rsidR="0031261D" w:rsidRPr="00466028" w:rsidRDefault="003C1EF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13, 2026 - April 19,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991EE1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C46FD82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56272B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DB93F8E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1E0E86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F4A713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4DABA2A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94086C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673DB0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4A044A8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70107A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4E9DE9E" w:rsidR="00500DEF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4B1C55" w:rsidR="00466028" w:rsidRPr="00466028" w:rsidRDefault="003C1E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023CB4" w:rsidR="00500DEF" w:rsidRPr="00466028" w:rsidRDefault="003C1E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1EF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C1EF7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