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6F495C7" w:rsidR="0031261D" w:rsidRPr="00466028" w:rsidRDefault="002B6DC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10, 2025 - March 16,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4B6085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2695FEB" w:rsidR="00500DEF" w:rsidRPr="00466028" w:rsidRDefault="002B6D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EA0869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BA863F" w:rsidR="00500DEF" w:rsidRPr="00466028" w:rsidRDefault="002B6D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1DD4BF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9A5E65E" w:rsidR="00500DEF" w:rsidRPr="00466028" w:rsidRDefault="002B6D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F10920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731012" w:rsidR="00500DEF" w:rsidRPr="00466028" w:rsidRDefault="002B6D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7CE6B6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9D969AE" w:rsidR="00500DEF" w:rsidRPr="00466028" w:rsidRDefault="002B6D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C314A1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8BD7BC" w:rsidR="00500DEF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9BB3B9" w:rsidR="00466028" w:rsidRPr="00466028" w:rsidRDefault="002B6D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98ADED" w:rsidR="00500DEF" w:rsidRPr="00466028" w:rsidRDefault="002B6D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6DC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B6DC2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